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95" w:rsidRPr="00BA1284" w:rsidRDefault="008E1495" w:rsidP="008E1495">
      <w:pPr>
        <w:spacing w:after="120" w:line="400" w:lineRule="exact"/>
        <w:ind w:left="1134"/>
        <w:jc w:val="both"/>
        <w:rPr>
          <w:rFonts w:ascii="Traditional Arabic" w:hAnsi="Traditional Arabic" w:cs="Traditional Arabic"/>
          <w:b/>
          <w:bCs/>
          <w:noProof w:val="0"/>
          <w:sz w:val="32"/>
          <w:szCs w:val="32"/>
          <w:rtl/>
        </w:rPr>
      </w:pPr>
      <w:r w:rsidRPr="00BA1284">
        <w:rPr>
          <w:rFonts w:ascii="Traditional Arabic" w:hAnsi="Traditional Arabic" w:cs="Traditional Arabic"/>
          <w:b/>
          <w:bCs/>
          <w:noProof w:val="0"/>
          <w:sz w:val="32"/>
          <w:szCs w:val="32"/>
          <w:rtl/>
        </w:rPr>
        <w:t>المقرر ا ر- 7/14: مشروع مذكرة تفاهم بين منظمة الأغذية والزراعة للأمم للمتحدة وبرنامج الأمم المتحدة للبيئة ومؤتمر الأطراف في اتفاقية روتردام المتعلقة بتطبيق إجراء الموافقة المسبقة عن علم على مواد كيميائية ومبيدات آفات معيَّنة خطرة متداولة في التجارة الدولية</w:t>
      </w:r>
    </w:p>
    <w:p w:rsidR="008E1495" w:rsidRPr="00D05322" w:rsidRDefault="008E1495" w:rsidP="008E1495">
      <w:pPr>
        <w:tabs>
          <w:tab w:val="left" w:pos="1842"/>
        </w:tabs>
        <w:spacing w:after="120" w:line="400" w:lineRule="exact"/>
        <w:ind w:left="1134" w:firstLine="567"/>
        <w:jc w:val="both"/>
        <w:rPr>
          <w:rFonts w:cs="Traditional Arabic"/>
          <w:noProof w:val="0"/>
          <w:szCs w:val="30"/>
          <w:rtl/>
        </w:rPr>
      </w:pPr>
      <w:r w:rsidRPr="001E706B">
        <w:rPr>
          <w:rFonts w:cs="Traditional Arabic"/>
          <w:i/>
          <w:iCs/>
          <w:noProof w:val="0"/>
          <w:szCs w:val="30"/>
          <w:rtl/>
        </w:rPr>
        <w:t>إن مؤتمر الأطراف،</w:t>
      </w:r>
    </w:p>
    <w:p w:rsidR="008E1495" w:rsidRPr="0043515F" w:rsidRDefault="008E1495" w:rsidP="008E1495">
      <w:pPr>
        <w:tabs>
          <w:tab w:val="left" w:pos="1842"/>
        </w:tabs>
        <w:spacing w:after="120" w:line="400" w:lineRule="exact"/>
        <w:ind w:left="1134" w:firstLine="567"/>
        <w:jc w:val="both"/>
        <w:rPr>
          <w:rFonts w:cs="Traditional Arabic"/>
          <w:noProof w:val="0"/>
          <w:szCs w:val="30"/>
          <w:rtl/>
        </w:rPr>
      </w:pPr>
      <w:r w:rsidRPr="001E706B">
        <w:rPr>
          <w:rFonts w:cs="Traditional Arabic"/>
          <w:i/>
          <w:iCs/>
          <w:noProof w:val="0"/>
          <w:szCs w:val="30"/>
          <w:rtl/>
        </w:rPr>
        <w:t>إذ يشير إلى</w:t>
      </w:r>
      <w:r>
        <w:rPr>
          <w:rFonts w:cs="Traditional Arabic"/>
          <w:noProof w:val="0"/>
          <w:szCs w:val="30"/>
          <w:rtl/>
        </w:rPr>
        <w:t xml:space="preserve"> الاستقلالية القانونية لمؤتمر الأطراف، وإذ يشير أيضاً إلى أن جمعية الأمم المتحدة للبيئة التابعة لبرنامج الأمم المتحدة للبيئة ومؤتمرات الأطراف في اتفاقية بازل بشأن التحكم في نقل النفايات الخطرة والتخلص منها عبر الحدود واتفاقية روتردام </w:t>
      </w:r>
      <w:r w:rsidRPr="00541C96">
        <w:rPr>
          <w:rFonts w:cs="Traditional Arabic"/>
          <w:noProof w:val="0"/>
          <w:szCs w:val="30"/>
          <w:rtl/>
        </w:rPr>
        <w:t>المتعلقة بتطبيق إجراء الموافقة المسبقة عن علم على مواد كيميائية ومبيدات آفات معيَّنة خطرة متداولة في التجارة الدولية</w:t>
      </w:r>
      <w:r>
        <w:rPr>
          <w:rFonts w:cs="Traditional Arabic"/>
          <w:noProof w:val="0"/>
          <w:szCs w:val="30"/>
          <w:rtl/>
        </w:rPr>
        <w:t xml:space="preserve"> واتفاقية استكهولم بشأن الملوثات العضوية الثابتة لهما سلطات متساوية في اتخاذ القرارات في إطار ولاية كل منهما،</w:t>
      </w:r>
    </w:p>
    <w:p w:rsidR="008E1495" w:rsidRPr="00B9184C" w:rsidRDefault="008E1495" w:rsidP="008E1495">
      <w:pPr>
        <w:tabs>
          <w:tab w:val="left" w:pos="1842"/>
        </w:tabs>
        <w:spacing w:after="120" w:line="400" w:lineRule="exact"/>
        <w:ind w:left="1134" w:firstLine="567"/>
        <w:jc w:val="both"/>
        <w:rPr>
          <w:rFonts w:cs="Traditional Arabic"/>
          <w:noProof w:val="0"/>
          <w:szCs w:val="30"/>
        </w:rPr>
      </w:pPr>
      <w:r w:rsidRPr="00A6490A">
        <w:rPr>
          <w:rFonts w:cs="Traditional Arabic"/>
          <w:noProof w:val="0"/>
          <w:szCs w:val="30"/>
          <w:rtl/>
        </w:rPr>
        <w:t>1 -</w:t>
      </w:r>
      <w:r w:rsidRPr="00A6490A">
        <w:rPr>
          <w:rFonts w:cs="Traditional Arabic"/>
          <w:noProof w:val="0"/>
          <w:szCs w:val="30"/>
          <w:rtl/>
        </w:rPr>
        <w:tab/>
      </w:r>
      <w:r w:rsidRPr="001E706B">
        <w:rPr>
          <w:rFonts w:cs="Traditional Arabic"/>
          <w:i/>
          <w:iCs/>
          <w:noProof w:val="0"/>
          <w:szCs w:val="30"/>
          <w:rtl/>
        </w:rPr>
        <w:t>يحيط علماً</w:t>
      </w:r>
      <w:r>
        <w:rPr>
          <w:rFonts w:cs="Traditional Arabic"/>
          <w:noProof w:val="0"/>
          <w:szCs w:val="30"/>
          <w:rtl/>
        </w:rPr>
        <w:t xml:space="preserve"> بمشروع مذكرة التفاهم المقترح بين مؤتمر الأطراف في اتفاقية روتردام والمدير التنفيذي لبرنامج الأمم المتحدة للبيئة فيما يتعلق بتوفير وظائف الأمانة لاتفاقية روتردام؛</w:t>
      </w:r>
      <w:r w:rsidRPr="00B9184C">
        <w:rPr>
          <w:rFonts w:cs="Traditional Arabic"/>
          <w:noProof w:val="0"/>
          <w:szCs w:val="30"/>
          <w:vertAlign w:val="superscript"/>
          <w:rtl/>
        </w:rPr>
        <w:t>(</w:t>
      </w:r>
      <w:r w:rsidRPr="00B9184C">
        <w:rPr>
          <w:rFonts w:ascii="Traditional Arabic" w:hAnsi="Traditional Arabic" w:cs="Traditional Arabic"/>
          <w:b/>
          <w:i/>
          <w:noProof w:val="0"/>
          <w:sz w:val="30"/>
          <w:szCs w:val="30"/>
          <w:vertAlign w:val="superscript"/>
        </w:rPr>
        <w:footnoteReference w:id="1"/>
      </w:r>
      <w:r w:rsidRPr="00B9184C">
        <w:rPr>
          <w:rFonts w:cs="Traditional Arabic"/>
          <w:noProof w:val="0"/>
          <w:szCs w:val="30"/>
          <w:vertAlign w:val="superscript"/>
          <w:rtl/>
        </w:rPr>
        <w:t>)</w:t>
      </w:r>
    </w:p>
    <w:p w:rsidR="008E1495" w:rsidRPr="0043515F" w:rsidRDefault="008E1495" w:rsidP="008E1495">
      <w:pPr>
        <w:tabs>
          <w:tab w:val="left" w:pos="1842"/>
        </w:tabs>
        <w:spacing w:after="120" w:line="400" w:lineRule="exact"/>
        <w:ind w:left="1134" w:firstLine="567"/>
        <w:jc w:val="both"/>
        <w:rPr>
          <w:rFonts w:cs="Traditional Arabic"/>
          <w:noProof w:val="0"/>
          <w:szCs w:val="30"/>
          <w:rtl/>
        </w:rPr>
      </w:pPr>
      <w:r w:rsidRPr="00A6490A">
        <w:rPr>
          <w:rFonts w:cs="Traditional Arabic"/>
          <w:noProof w:val="0"/>
          <w:szCs w:val="30"/>
          <w:rtl/>
        </w:rPr>
        <w:t>2 -</w:t>
      </w:r>
      <w:r w:rsidRPr="00A6490A">
        <w:rPr>
          <w:rFonts w:cs="Traditional Arabic"/>
          <w:noProof w:val="0"/>
          <w:szCs w:val="30"/>
          <w:rtl/>
        </w:rPr>
        <w:tab/>
      </w:r>
      <w:r w:rsidRPr="007413F5">
        <w:rPr>
          <w:rFonts w:cs="Traditional Arabic"/>
          <w:i/>
          <w:iCs/>
          <w:noProof w:val="0"/>
          <w:szCs w:val="30"/>
          <w:rtl/>
        </w:rPr>
        <w:t>يرحب</w:t>
      </w:r>
      <w:r>
        <w:rPr>
          <w:rFonts w:cs="Traditional Arabic"/>
          <w:noProof w:val="0"/>
          <w:szCs w:val="30"/>
          <w:rtl/>
        </w:rPr>
        <w:t xml:space="preserve"> بإنشاء المدير التنفيذي لبرنامج الأمم المتحدة للبيئة لفرقة العمل المعنية بفعالية الترتيبات الإدارية والتعاون البرنامجي بين برنامج الأمم المتحدة للبيئة والاتفاقيات البيئية المتعددة الأطراف التي يوفر لها البرنامج وظائف الأمانة؛</w:t>
      </w:r>
    </w:p>
    <w:p w:rsidR="008E1495" w:rsidRPr="0043515F" w:rsidRDefault="008E1495" w:rsidP="008E1495">
      <w:pPr>
        <w:tabs>
          <w:tab w:val="left" w:pos="1842"/>
        </w:tabs>
        <w:spacing w:after="120" w:line="400" w:lineRule="exact"/>
        <w:ind w:left="1134" w:firstLine="567"/>
        <w:jc w:val="both"/>
        <w:rPr>
          <w:rFonts w:cs="Traditional Arabic"/>
          <w:noProof w:val="0"/>
          <w:szCs w:val="30"/>
          <w:rtl/>
        </w:rPr>
      </w:pPr>
      <w:r w:rsidRPr="00A6490A">
        <w:rPr>
          <w:rFonts w:cs="Traditional Arabic"/>
          <w:noProof w:val="0"/>
          <w:szCs w:val="30"/>
          <w:rtl/>
        </w:rPr>
        <w:t>3 -</w:t>
      </w:r>
      <w:r w:rsidRPr="00A6490A">
        <w:rPr>
          <w:rFonts w:cs="Traditional Arabic"/>
          <w:noProof w:val="0"/>
          <w:szCs w:val="30"/>
          <w:rtl/>
        </w:rPr>
        <w:tab/>
      </w:r>
      <w:r w:rsidRPr="007413F5">
        <w:rPr>
          <w:rFonts w:cs="Traditional Arabic"/>
          <w:i/>
          <w:iCs/>
          <w:noProof w:val="0"/>
          <w:szCs w:val="30"/>
          <w:rtl/>
        </w:rPr>
        <w:t>يحيط علماً</w:t>
      </w:r>
      <w:r>
        <w:rPr>
          <w:rFonts w:cs="Traditional Arabic"/>
          <w:noProof w:val="0"/>
          <w:szCs w:val="30"/>
          <w:rtl/>
        </w:rPr>
        <w:t xml:space="preserve"> بالتقرير المرحلي للمدير التنفيذي عن عمل فرقة العمل وفقاً لقرار جمعية الأمم المتحدة للبيئة 1/12 بشأن العلاقة بين برنامج الأمم المتحدة للبيئة والاتفاقيات البيئية المتعددة الأطراف؛</w:t>
      </w:r>
      <w:r w:rsidRPr="00B9184C">
        <w:rPr>
          <w:rFonts w:cs="Traditional Arabic"/>
          <w:noProof w:val="0"/>
          <w:szCs w:val="30"/>
          <w:vertAlign w:val="superscript"/>
          <w:rtl/>
        </w:rPr>
        <w:t>(</w:t>
      </w:r>
      <w:r w:rsidRPr="00B9184C">
        <w:rPr>
          <w:rFonts w:ascii="Traditional Arabic" w:hAnsi="Traditional Arabic" w:cs="Traditional Arabic"/>
          <w:b/>
          <w:i/>
          <w:noProof w:val="0"/>
          <w:sz w:val="30"/>
          <w:szCs w:val="30"/>
          <w:vertAlign w:val="superscript"/>
        </w:rPr>
        <w:footnoteReference w:id="2"/>
      </w:r>
      <w:r w:rsidRPr="00B9184C">
        <w:rPr>
          <w:rFonts w:cs="Traditional Arabic"/>
          <w:noProof w:val="0"/>
          <w:szCs w:val="30"/>
          <w:vertAlign w:val="superscript"/>
          <w:rtl/>
        </w:rPr>
        <w:t>)</w:t>
      </w:r>
    </w:p>
    <w:p w:rsidR="008E1495" w:rsidRPr="0043515F" w:rsidRDefault="008E1495" w:rsidP="008E1495">
      <w:pPr>
        <w:tabs>
          <w:tab w:val="left" w:pos="1842"/>
        </w:tabs>
        <w:spacing w:after="120" w:line="400" w:lineRule="exact"/>
        <w:ind w:left="1134" w:firstLine="567"/>
        <w:jc w:val="both"/>
        <w:rPr>
          <w:rFonts w:cs="Traditional Arabic"/>
          <w:noProof w:val="0"/>
          <w:szCs w:val="30"/>
          <w:rtl/>
        </w:rPr>
      </w:pPr>
      <w:r w:rsidRPr="00A6490A">
        <w:rPr>
          <w:rFonts w:cs="Traditional Arabic"/>
          <w:noProof w:val="0"/>
          <w:szCs w:val="30"/>
          <w:rtl/>
        </w:rPr>
        <w:t>4 -</w:t>
      </w:r>
      <w:r w:rsidRPr="00A6490A">
        <w:rPr>
          <w:rFonts w:cs="Traditional Arabic"/>
          <w:noProof w:val="0"/>
          <w:szCs w:val="30"/>
          <w:rtl/>
        </w:rPr>
        <w:tab/>
      </w:r>
      <w:r w:rsidRPr="007413F5">
        <w:rPr>
          <w:rFonts w:cs="Traditional Arabic"/>
          <w:i/>
          <w:iCs/>
          <w:noProof w:val="0"/>
          <w:szCs w:val="30"/>
          <w:rtl/>
        </w:rPr>
        <w:t>يشير إلى</w:t>
      </w:r>
      <w:r>
        <w:rPr>
          <w:rFonts w:cs="Traditional Arabic"/>
          <w:noProof w:val="0"/>
          <w:szCs w:val="30"/>
          <w:rtl/>
        </w:rPr>
        <w:t xml:space="preserve"> أن العديد من المسائل الواردة في مشروع مذكرة التفاهم تناقشها في الوقت الحالي فرقة العمل، ويقرر الانتظار حتى تفرغ فرقة العمل من عملها قبل اتخاذ قرار نهائي بشأن مذكرة التفاهم؛</w:t>
      </w:r>
    </w:p>
    <w:p w:rsidR="008E1495" w:rsidRPr="0043515F" w:rsidRDefault="008E1495" w:rsidP="008E1495">
      <w:pPr>
        <w:tabs>
          <w:tab w:val="left" w:pos="1842"/>
        </w:tabs>
        <w:spacing w:after="120" w:line="400" w:lineRule="exact"/>
        <w:ind w:left="1134" w:firstLine="567"/>
        <w:jc w:val="both"/>
        <w:rPr>
          <w:rFonts w:cs="Traditional Arabic"/>
          <w:noProof w:val="0"/>
          <w:szCs w:val="30"/>
          <w:rtl/>
        </w:rPr>
      </w:pPr>
      <w:r w:rsidRPr="00A6490A">
        <w:rPr>
          <w:rFonts w:cs="Traditional Arabic"/>
          <w:noProof w:val="0"/>
          <w:szCs w:val="30"/>
          <w:rtl/>
        </w:rPr>
        <w:t>5 -</w:t>
      </w:r>
      <w:r w:rsidRPr="00A6490A">
        <w:rPr>
          <w:rFonts w:cs="Traditional Arabic"/>
          <w:noProof w:val="0"/>
          <w:szCs w:val="30"/>
          <w:rtl/>
        </w:rPr>
        <w:tab/>
      </w:r>
      <w:r w:rsidRPr="00A006A3">
        <w:rPr>
          <w:rFonts w:cs="Traditional Arabic"/>
          <w:i/>
          <w:iCs/>
          <w:noProof w:val="0"/>
          <w:szCs w:val="30"/>
          <w:rtl/>
        </w:rPr>
        <w:t>يطلب إلى</w:t>
      </w:r>
      <w:r>
        <w:rPr>
          <w:rFonts w:cs="Traditional Arabic"/>
          <w:noProof w:val="0"/>
          <w:szCs w:val="30"/>
          <w:rtl/>
        </w:rPr>
        <w:t xml:space="preserve"> الأمناء التنفيذيين مواصلة المشاركة النشطة في عمل فرقة العمل، وتقديم المعلومات لمكاتب مؤتمرات الأطراف في اتفاقيات بازل وروتردام واستكهولم عن عمل فرقة العمل في الفترة ما بين الدورات، واستشارة هذه المكاتب في ذات الشأن؛</w:t>
      </w:r>
    </w:p>
    <w:p w:rsidR="008E1495" w:rsidRPr="0043515F" w:rsidRDefault="008E1495" w:rsidP="008E1495">
      <w:pPr>
        <w:tabs>
          <w:tab w:val="left" w:pos="1842"/>
        </w:tabs>
        <w:spacing w:after="120" w:line="400" w:lineRule="exact"/>
        <w:ind w:left="1134" w:firstLine="567"/>
        <w:jc w:val="both"/>
        <w:rPr>
          <w:rFonts w:cs="Traditional Arabic"/>
          <w:noProof w:val="0"/>
          <w:szCs w:val="30"/>
          <w:rtl/>
        </w:rPr>
      </w:pPr>
      <w:r w:rsidRPr="00A6490A">
        <w:rPr>
          <w:rFonts w:cs="Traditional Arabic"/>
          <w:noProof w:val="0"/>
          <w:szCs w:val="30"/>
          <w:rtl/>
        </w:rPr>
        <w:t>6 -</w:t>
      </w:r>
      <w:r w:rsidRPr="00A6490A">
        <w:rPr>
          <w:rFonts w:cs="Traditional Arabic"/>
          <w:noProof w:val="0"/>
          <w:szCs w:val="30"/>
          <w:rtl/>
        </w:rPr>
        <w:tab/>
      </w:r>
      <w:r w:rsidRPr="00A006A3">
        <w:rPr>
          <w:rFonts w:cs="Traditional Arabic"/>
          <w:i/>
          <w:iCs/>
          <w:noProof w:val="0"/>
          <w:szCs w:val="30"/>
          <w:rtl/>
        </w:rPr>
        <w:t>يدعو</w:t>
      </w:r>
      <w:r>
        <w:rPr>
          <w:rFonts w:cs="Traditional Arabic"/>
          <w:noProof w:val="0"/>
          <w:szCs w:val="30"/>
          <w:rtl/>
        </w:rPr>
        <w:t xml:space="preserve"> المدير التنفيذي للاستمرار في إطلاع مكاتب مؤتمرات الأطراف في اتفاقيات بازل وروتردام واستكهولم عند إعداد وثائق الاجتماعات للدورة الثانية لجمعية الأمم المتحدة للبيئة بشأن العلاقة بين البرنامج واتفاقيات بازل وروتردام واستكهولم؛</w:t>
      </w:r>
    </w:p>
    <w:p w:rsidR="008E1495" w:rsidRDefault="008E1495" w:rsidP="008E1495">
      <w:pPr>
        <w:tabs>
          <w:tab w:val="left" w:pos="1842"/>
        </w:tabs>
        <w:spacing w:after="120" w:line="400" w:lineRule="exact"/>
        <w:ind w:left="1134" w:firstLine="567"/>
        <w:jc w:val="both"/>
        <w:rPr>
          <w:rFonts w:cs="Traditional Arabic"/>
          <w:noProof w:val="0"/>
          <w:szCs w:val="30"/>
          <w:rtl/>
        </w:rPr>
      </w:pPr>
      <w:r w:rsidRPr="00A6490A">
        <w:rPr>
          <w:rFonts w:cs="Traditional Arabic"/>
          <w:noProof w:val="0"/>
          <w:szCs w:val="30"/>
          <w:rtl/>
        </w:rPr>
        <w:t>7 -</w:t>
      </w:r>
      <w:r w:rsidRPr="00A6490A">
        <w:rPr>
          <w:rFonts w:cs="Traditional Arabic"/>
          <w:noProof w:val="0"/>
          <w:szCs w:val="30"/>
          <w:rtl/>
        </w:rPr>
        <w:tab/>
      </w:r>
      <w:r w:rsidRPr="00A006A3">
        <w:rPr>
          <w:rFonts w:cs="Traditional Arabic"/>
          <w:i/>
          <w:iCs/>
          <w:noProof w:val="0"/>
          <w:szCs w:val="30"/>
          <w:rtl/>
        </w:rPr>
        <w:t>يسلم</w:t>
      </w:r>
      <w:r>
        <w:rPr>
          <w:rFonts w:cs="Traditional Arabic"/>
          <w:noProof w:val="0"/>
          <w:szCs w:val="30"/>
          <w:rtl/>
        </w:rPr>
        <w:t xml:space="preserve"> بالتطبيق المستمر لمذكرة التفاهم بين المدير العام لمنظمة الأغذية والزراعة للأمم المتحدة والمدير التنفيذي لبرنامج الأمم المتحدة للبيئة بشأن الترتيبات من أجل الأداء المشترك لمهام الأمانة لاتفاقية </w:t>
      </w:r>
      <w:r>
        <w:rPr>
          <w:rFonts w:cs="Traditional Arabic"/>
          <w:noProof w:val="0"/>
          <w:szCs w:val="30"/>
          <w:rtl/>
        </w:rPr>
        <w:lastRenderedPageBreak/>
        <w:t xml:space="preserve">روتردام، التي أقرها مؤتمر الأطراف بموجب مقرره </w:t>
      </w:r>
      <w:r w:rsidRPr="004F1EA9">
        <w:rPr>
          <w:rFonts w:cs="Traditional Arabic"/>
          <w:noProof w:val="0"/>
          <w:szCs w:val="30"/>
          <w:rtl/>
        </w:rPr>
        <w:t>ا ر-2/5 وبدأ نفاذها في 28</w:t>
      </w:r>
      <w:r>
        <w:rPr>
          <w:rFonts w:ascii="Traditional Arabic" w:hAnsi="Traditional Arabic" w:cs="Traditional Arabic"/>
          <w:noProof w:val="0"/>
          <w:sz w:val="30"/>
          <w:szCs w:val="30"/>
          <w:rtl/>
        </w:rPr>
        <w:t xml:space="preserve"> تشرين الثاني/نوفمبر 2005؛</w:t>
      </w:r>
    </w:p>
    <w:p w:rsidR="008E1495" w:rsidRDefault="008E1495" w:rsidP="008E1495">
      <w:pPr>
        <w:tabs>
          <w:tab w:val="left" w:pos="1842"/>
        </w:tabs>
        <w:spacing w:after="120" w:line="400" w:lineRule="exact"/>
        <w:ind w:left="1134" w:firstLine="567"/>
        <w:jc w:val="both"/>
        <w:rPr>
          <w:rFonts w:cs="Traditional Arabic"/>
          <w:noProof w:val="0"/>
          <w:szCs w:val="30"/>
          <w:rtl/>
        </w:rPr>
      </w:pPr>
      <w:r w:rsidRPr="006E1104">
        <w:rPr>
          <w:rFonts w:cs="Traditional Arabic"/>
          <w:noProof w:val="0"/>
          <w:szCs w:val="30"/>
          <w:rtl/>
        </w:rPr>
        <w:t>8 -</w:t>
      </w:r>
      <w:r w:rsidRPr="006E1104">
        <w:rPr>
          <w:rFonts w:cs="Traditional Arabic"/>
          <w:noProof w:val="0"/>
          <w:szCs w:val="30"/>
          <w:rtl/>
        </w:rPr>
        <w:tab/>
      </w:r>
      <w:r w:rsidRPr="000C689F">
        <w:rPr>
          <w:rFonts w:cs="Traditional Arabic"/>
          <w:i/>
          <w:iCs/>
          <w:noProof w:val="0"/>
          <w:szCs w:val="30"/>
          <w:rtl/>
        </w:rPr>
        <w:t>يشير إلى</w:t>
      </w:r>
      <w:r>
        <w:rPr>
          <w:rFonts w:cs="Traditional Arabic"/>
          <w:noProof w:val="0"/>
          <w:szCs w:val="30"/>
          <w:rtl/>
        </w:rPr>
        <w:t xml:space="preserve"> </w:t>
      </w:r>
      <w:r w:rsidRPr="000C689F">
        <w:rPr>
          <w:rFonts w:cs="Traditional Arabic"/>
          <w:noProof w:val="0"/>
          <w:szCs w:val="30"/>
          <w:rtl/>
        </w:rPr>
        <w:t>مقرره</w:t>
      </w:r>
      <w:r>
        <w:rPr>
          <w:rFonts w:cs="Traditional Arabic"/>
          <w:noProof w:val="0"/>
          <w:szCs w:val="30"/>
          <w:rtl/>
        </w:rPr>
        <w:t xml:space="preserve"> ا ر-6/15 الذي طلب فيه من الأمانات التنفيذية تقديم مشروع مذكرة تفاهم</w:t>
      </w:r>
      <w:r>
        <w:rPr>
          <w:rFonts w:cs="Traditional Arabic"/>
          <w:noProof w:val="0"/>
          <w:szCs w:val="30"/>
        </w:rPr>
        <w:t xml:space="preserve"> </w:t>
      </w:r>
      <w:r>
        <w:rPr>
          <w:rFonts w:cs="Traditional Arabic"/>
          <w:noProof w:val="0"/>
          <w:szCs w:val="30"/>
          <w:rtl/>
        </w:rPr>
        <w:t>إلى مؤتمر الأطراف في اجتماعه السابع؛</w:t>
      </w:r>
    </w:p>
    <w:p w:rsidR="008E1495" w:rsidRDefault="008E1495" w:rsidP="008E1495">
      <w:pPr>
        <w:tabs>
          <w:tab w:val="left" w:pos="1842"/>
        </w:tabs>
        <w:spacing w:after="120" w:line="400" w:lineRule="exact"/>
        <w:ind w:left="1134" w:firstLine="567"/>
        <w:jc w:val="both"/>
        <w:rPr>
          <w:rFonts w:cs="Traditional Arabic"/>
          <w:noProof w:val="0"/>
          <w:szCs w:val="30"/>
          <w:rtl/>
        </w:rPr>
      </w:pPr>
      <w:r w:rsidRPr="006E1104">
        <w:rPr>
          <w:rFonts w:cs="Traditional Arabic"/>
          <w:noProof w:val="0"/>
          <w:szCs w:val="30"/>
          <w:rtl/>
        </w:rPr>
        <w:t>9 -</w:t>
      </w:r>
      <w:r w:rsidRPr="006E1104">
        <w:rPr>
          <w:rFonts w:cs="Traditional Arabic"/>
          <w:noProof w:val="0"/>
          <w:szCs w:val="30"/>
          <w:rtl/>
        </w:rPr>
        <w:tab/>
      </w:r>
      <w:r w:rsidRPr="000C689F">
        <w:rPr>
          <w:rFonts w:cs="Traditional Arabic"/>
          <w:i/>
          <w:iCs/>
          <w:noProof w:val="0"/>
          <w:szCs w:val="30"/>
          <w:rtl/>
        </w:rPr>
        <w:t>يطلب إلى</w:t>
      </w:r>
      <w:r>
        <w:rPr>
          <w:rFonts w:cs="Traditional Arabic"/>
          <w:noProof w:val="0"/>
          <w:szCs w:val="30"/>
          <w:rtl/>
        </w:rPr>
        <w:t xml:space="preserve"> </w:t>
      </w:r>
      <w:r w:rsidRPr="00903623">
        <w:rPr>
          <w:rFonts w:cs="Traditional Arabic"/>
          <w:noProof w:val="0"/>
          <w:szCs w:val="30"/>
          <w:rtl/>
        </w:rPr>
        <w:t>الأمانات التنفيذية أن تعد، بالتشاور مع المدير العام لمنظمة الأغذية والزراعة للأمم المتحدة والمدير التنفيذي لبرنامج الأمم المتحدة للبيئة، ومع أخذ نتائج مداولات جمعية الأمم المتحدة للبيئة في دورتها الثانية بشأن العلاقة بين البرنامج والاتفاقات البيئية المتعددة الأطراف</w:t>
      </w:r>
      <w:r>
        <w:rPr>
          <w:rFonts w:cs="Traditional Arabic"/>
          <w:noProof w:val="0"/>
          <w:szCs w:val="30"/>
          <w:rtl/>
        </w:rPr>
        <w:t>، مشروع مذكرة تفاهم ثلاثية بين مؤتمر الأطراف والمدير العام والمدير التنفيذي بشأن توفير وظائف الأمانة للاتفاقية تأخذ في الاعتبار مذكرة التفاهم المشار إليها في الفقرة 7 من هذا المقرر، وذلك لينظر فيها مؤتمر الأطراف في اجتماعه الثامن مع احتمال اعتمادها؛</w:t>
      </w:r>
    </w:p>
    <w:p w:rsidR="008E1495" w:rsidRDefault="008E1495" w:rsidP="008E1495">
      <w:pPr>
        <w:tabs>
          <w:tab w:val="left" w:pos="1842"/>
        </w:tabs>
        <w:spacing w:after="120" w:line="400" w:lineRule="exact"/>
        <w:ind w:left="1134" w:firstLine="567"/>
        <w:jc w:val="both"/>
        <w:rPr>
          <w:rFonts w:cs="Traditional Arabic"/>
          <w:noProof w:val="0"/>
          <w:szCs w:val="30"/>
          <w:rtl/>
        </w:rPr>
      </w:pPr>
      <w:r w:rsidRPr="006E1104">
        <w:rPr>
          <w:rFonts w:cs="Traditional Arabic"/>
          <w:noProof w:val="0"/>
          <w:szCs w:val="30"/>
          <w:rtl/>
        </w:rPr>
        <w:t>10</w:t>
      </w:r>
      <w:r>
        <w:rPr>
          <w:rFonts w:cs="Traditional Arabic"/>
          <w:noProof w:val="0"/>
          <w:szCs w:val="30"/>
          <w:rtl/>
        </w:rPr>
        <w:t xml:space="preserve"> </w:t>
      </w:r>
      <w:r w:rsidRPr="006E1104">
        <w:rPr>
          <w:rFonts w:cs="Traditional Arabic"/>
          <w:noProof w:val="0"/>
          <w:szCs w:val="30"/>
          <w:rtl/>
        </w:rPr>
        <w:t>-</w:t>
      </w:r>
      <w:r w:rsidRPr="006E1104">
        <w:rPr>
          <w:rFonts w:cs="Traditional Arabic"/>
          <w:noProof w:val="0"/>
          <w:szCs w:val="30"/>
          <w:rtl/>
        </w:rPr>
        <w:tab/>
      </w:r>
      <w:r w:rsidRPr="000C689F">
        <w:rPr>
          <w:rFonts w:cs="Traditional Arabic"/>
          <w:i/>
          <w:iCs/>
          <w:noProof w:val="0"/>
          <w:szCs w:val="30"/>
          <w:rtl/>
        </w:rPr>
        <w:t>يطلب أيضاً إلى</w:t>
      </w:r>
      <w:r>
        <w:rPr>
          <w:rFonts w:cs="Traditional Arabic"/>
          <w:noProof w:val="0"/>
          <w:szCs w:val="30"/>
          <w:rtl/>
        </w:rPr>
        <w:t xml:space="preserve"> الأمانات التنفيذية، في حالة عدم إمكانية إعداد مشروع مذكرة التفاهم الثلاثية المذكورة، أن يعد:</w:t>
      </w:r>
    </w:p>
    <w:p w:rsidR="008E1495" w:rsidRDefault="008E1495" w:rsidP="008E1495">
      <w:pPr>
        <w:tabs>
          <w:tab w:val="left" w:pos="1842"/>
          <w:tab w:val="left" w:pos="2409"/>
          <w:tab w:val="left" w:pos="2976"/>
        </w:tabs>
        <w:spacing w:after="120" w:line="400" w:lineRule="exact"/>
        <w:ind w:left="1134"/>
        <w:jc w:val="both"/>
        <w:rPr>
          <w:rFonts w:cs="Traditional Arabic"/>
          <w:noProof w:val="0"/>
          <w:szCs w:val="30"/>
          <w:rtl/>
        </w:rPr>
      </w:pPr>
      <w:r>
        <w:rPr>
          <w:rFonts w:cs="Traditional Arabic"/>
          <w:noProof w:val="0"/>
          <w:szCs w:val="30"/>
          <w:rtl/>
        </w:rPr>
        <w:tab/>
        <w:t>(أ)</w:t>
      </w:r>
      <w:r>
        <w:rPr>
          <w:rFonts w:cs="Traditional Arabic"/>
          <w:noProof w:val="0"/>
          <w:szCs w:val="30"/>
          <w:rtl/>
        </w:rPr>
        <w:tab/>
        <w:t>بالتشاور مع المدير التنفيذي ومع أخذ نتائج الدورة الثانية لجمعية الأمم المتحدة للبيئة بشأن العلاقة بين البرنامج والاتفاقيات البيئية المتعددة الأطراف، مشروع منقح لمذكرة تفاهم بين مؤتمر الأطراف والمدير التنفيذي بشأن توفير وظائف الأمانة للاتفاقية تأخذ في الاعتبار مذكرة التفاهم المشار إليها في الفقرة 7 من هذا المقرر، وذلك لينظر فيها مؤتمر الأطراف في اجتماعه الثامن مع احتمال اعتمادها؛</w:t>
      </w:r>
    </w:p>
    <w:p w:rsidR="008E1495" w:rsidRPr="00B550C7" w:rsidRDefault="008E1495" w:rsidP="008E1495">
      <w:pPr>
        <w:tabs>
          <w:tab w:val="left" w:pos="1842"/>
          <w:tab w:val="left" w:pos="2409"/>
          <w:tab w:val="left" w:pos="2976"/>
        </w:tabs>
        <w:spacing w:after="120" w:line="400" w:lineRule="exact"/>
        <w:ind w:left="1135"/>
        <w:jc w:val="both"/>
        <w:rPr>
          <w:rFonts w:cs="Traditional Arabic"/>
          <w:noProof w:val="0"/>
          <w:szCs w:val="30"/>
          <w:rtl/>
        </w:rPr>
      </w:pPr>
      <w:r>
        <w:rPr>
          <w:rFonts w:cs="Traditional Arabic"/>
          <w:noProof w:val="0"/>
          <w:szCs w:val="30"/>
          <w:rtl/>
        </w:rPr>
        <w:tab/>
        <w:t>(ب)</w:t>
      </w:r>
      <w:r>
        <w:rPr>
          <w:rFonts w:cs="Traditional Arabic"/>
          <w:noProof w:val="0"/>
          <w:szCs w:val="30"/>
          <w:rtl/>
        </w:rPr>
        <w:tab/>
        <w:t>بالتشاور مع المدير العام، مشروع مذكرة تفاهم بين مؤتمر الأطراف في اتفاقية روتردام والمدير العام بشأن توفير وظائف الأمانة للاتفاقية تأخذ في الاعتبار مذكرة التفاهم المشار إليها في الفقرة 7 من هذا المقرر، وتعكس بقدر المستطاع المشروع المنقح لمذكرة التفاهم بين مؤتمر الأطراف والمدير التنفيذي المشار إليه في الفقرة 10 (أ) من هذا المقرر، وذلك لينظر فيها مؤتمر الأطراف في اجتماعه الثامن مع احتمال اعتمادها.</w:t>
      </w:r>
    </w:p>
    <w:p w:rsidR="000B18ED" w:rsidRPr="008E1495" w:rsidRDefault="000B18ED" w:rsidP="008E1495">
      <w:pPr>
        <w:rPr>
          <w:lang w:val="en-GB"/>
        </w:rPr>
      </w:pPr>
    </w:p>
    <w:sectPr w:rsidR="000B18ED" w:rsidRPr="008E1495"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01" w:rsidRDefault="00AB3401" w:rsidP="008E1495">
      <w:r>
        <w:separator/>
      </w:r>
    </w:p>
  </w:endnote>
  <w:endnote w:type="continuationSeparator" w:id="0">
    <w:p w:rsidR="00AB3401" w:rsidRDefault="00AB3401" w:rsidP="008E14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01" w:rsidRDefault="00AB3401" w:rsidP="008E1495">
      <w:r>
        <w:separator/>
      </w:r>
    </w:p>
  </w:footnote>
  <w:footnote w:type="continuationSeparator" w:id="0">
    <w:p w:rsidR="00AB3401" w:rsidRDefault="00AB3401" w:rsidP="008E1495">
      <w:r>
        <w:continuationSeparator/>
      </w:r>
    </w:p>
  </w:footnote>
  <w:footnote w:id="1">
    <w:p w:rsidR="008E1495" w:rsidRPr="00B9184C" w:rsidRDefault="008E1495" w:rsidP="008E1495">
      <w:pPr>
        <w:pStyle w:val="FootnoteText"/>
        <w:spacing w:after="60" w:line="300" w:lineRule="exact"/>
        <w:ind w:left="1134"/>
        <w:jc w:val="both"/>
        <w:rPr>
          <w:rFonts w:cs="Traditional Arabic" w:hint="cs"/>
          <w:sz w:val="18"/>
          <w:szCs w:val="26"/>
          <w:rtl/>
        </w:rPr>
      </w:pPr>
      <w:r w:rsidRPr="00B9184C">
        <w:rPr>
          <w:rFonts w:cs="Traditional Arabic" w:hint="cs"/>
          <w:sz w:val="18"/>
          <w:szCs w:val="26"/>
          <w:rtl/>
        </w:rPr>
        <w:t>(</w:t>
      </w:r>
      <w:r w:rsidRPr="00B9184C">
        <w:rPr>
          <w:rFonts w:cs="Traditional Arabic"/>
          <w:b/>
          <w:i/>
          <w:sz w:val="18"/>
          <w:szCs w:val="26"/>
        </w:rPr>
        <w:footnoteRef/>
      </w:r>
      <w:r w:rsidRPr="00B9184C">
        <w:rPr>
          <w:rFonts w:cs="Traditional Arabic" w:hint="cs"/>
          <w:sz w:val="18"/>
          <w:szCs w:val="26"/>
          <w:rtl/>
        </w:rPr>
        <w:t xml:space="preserve">)  </w:t>
      </w:r>
      <w:r w:rsidRPr="00B9184C">
        <w:rPr>
          <w:rFonts w:cs="Traditional Arabic"/>
          <w:sz w:val="18"/>
          <w:szCs w:val="26"/>
        </w:rPr>
        <w:t>UNEP/FAO/RC/COP.7/19</w:t>
      </w:r>
      <w:r w:rsidRPr="00B9184C">
        <w:rPr>
          <w:rFonts w:cs="Traditional Arabic" w:hint="cs"/>
          <w:sz w:val="18"/>
          <w:szCs w:val="26"/>
          <w:rtl/>
        </w:rPr>
        <w:t>، المرفق.</w:t>
      </w:r>
    </w:p>
  </w:footnote>
  <w:footnote w:id="2">
    <w:p w:rsidR="008E1495" w:rsidRPr="00B9184C" w:rsidRDefault="008E1495" w:rsidP="008E1495">
      <w:pPr>
        <w:pStyle w:val="FootnoteText"/>
        <w:spacing w:after="60" w:line="300" w:lineRule="exact"/>
        <w:ind w:left="1134"/>
        <w:jc w:val="both"/>
        <w:rPr>
          <w:rFonts w:cs="Traditional Arabic" w:hint="cs"/>
          <w:sz w:val="18"/>
          <w:szCs w:val="26"/>
          <w:rtl/>
        </w:rPr>
      </w:pPr>
      <w:r w:rsidRPr="00B9184C">
        <w:rPr>
          <w:rFonts w:cs="Traditional Arabic" w:hint="cs"/>
          <w:sz w:val="18"/>
          <w:szCs w:val="26"/>
          <w:rtl/>
        </w:rPr>
        <w:t>(</w:t>
      </w:r>
      <w:r w:rsidRPr="00B9184C">
        <w:rPr>
          <w:rFonts w:cs="Traditional Arabic"/>
          <w:b/>
          <w:i/>
          <w:sz w:val="18"/>
          <w:szCs w:val="26"/>
        </w:rPr>
        <w:footnoteRef/>
      </w:r>
      <w:r w:rsidRPr="00B9184C">
        <w:rPr>
          <w:rFonts w:cs="Traditional Arabic" w:hint="cs"/>
          <w:sz w:val="18"/>
          <w:szCs w:val="26"/>
          <w:rtl/>
        </w:rPr>
        <w:t xml:space="preserve">)  </w:t>
      </w:r>
      <w:r w:rsidRPr="000B298A">
        <w:rPr>
          <w:rFonts w:eastAsia="Arial Unicode MS" w:hAnsi="Arial Unicode MS"/>
          <w:sz w:val="18"/>
          <w:szCs w:val="18"/>
          <w:lang w:val="en-GB"/>
        </w:rPr>
        <w:t>UNEP/CHW.12/INF/56- UNEP/FAO/RC/COP.7/INF/40-UNEP/ POPS/COP.7/INF/60</w:t>
      </w:r>
      <w:r w:rsidRPr="000B298A">
        <w:rPr>
          <w:rFonts w:eastAsia="Arial Unicode MS" w:hAnsi="Arial Unicode MS" w:cs="Arial Unicode MS"/>
          <w:sz w:val="18"/>
          <w:szCs w:val="18"/>
          <w:lang w:val="en-GB"/>
        </w:rPr>
        <w:t>.</w:t>
      </w:r>
      <w:r w:rsidRPr="00B9184C">
        <w:rPr>
          <w:rFonts w:cs="Traditional Arabic" w:hint="cs"/>
          <w:sz w:val="18"/>
          <w:szCs w:val="26"/>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8E1495"/>
    <w:rsid w:val="00045F3B"/>
    <w:rsid w:val="0009039B"/>
    <w:rsid w:val="000B18ED"/>
    <w:rsid w:val="002508C0"/>
    <w:rsid w:val="002E3F11"/>
    <w:rsid w:val="00475D4E"/>
    <w:rsid w:val="004B7AA0"/>
    <w:rsid w:val="0055191B"/>
    <w:rsid w:val="00771173"/>
    <w:rsid w:val="008E1495"/>
    <w:rsid w:val="00AB3401"/>
    <w:rsid w:val="00B33BA9"/>
    <w:rsid w:val="00BA076F"/>
    <w:rsid w:val="00BE6CAD"/>
    <w:rsid w:val="00C21410"/>
    <w:rsid w:val="00D7668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95"/>
    <w:pPr>
      <w:bidi/>
      <w:spacing w:after="0" w:line="240" w:lineRule="auto"/>
    </w:pPr>
    <w:rPr>
      <w:rFonts w:ascii="Times" w:eastAsia="Times New Roman" w:hAnsi="Times" w:cs="Simplified Arabic"/>
      <w:noProof/>
      <w:sz w:val="2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Car,-E Fußnotentext,ft,Fußnote,Fußnotentext Ursprung,fn,footnote text,Footnotes,Footnote ak,fn cafc,Footnotes Char Char,Footnote Text Char Char,fn Char Char,footnote text Char Char Char Ch,93,Char,9"/>
    <w:basedOn w:val="Normal"/>
    <w:link w:val="FootnoteTextChar"/>
    <w:rsid w:val="008E1495"/>
    <w:rPr>
      <w:szCs w:val="20"/>
    </w:rPr>
  </w:style>
  <w:style w:type="character" w:customStyle="1" w:styleId="FootnoteTextChar">
    <w:name w:val="Footnote Text Char"/>
    <w:aliases w:val="DNV-FT Char,Geneva 9 Char,Font: Geneva 9 Char,Boston 10 Char,f Char,Car Char,-E Fußnotentext Char,ft Char,Fußnote Char,Fußnotentext Ursprung Char,fn Char,footnote text Char,Footnotes Char,Footnote ak Char,fn cafc Char,93 Char,Char Char"/>
    <w:basedOn w:val="DefaultParagraphFont"/>
    <w:link w:val="FootnoteText"/>
    <w:rsid w:val="008E1495"/>
    <w:rPr>
      <w:rFonts w:ascii="Times" w:eastAsia="Times New Roman" w:hAnsi="Times" w:cs="Simplified Arabic"/>
      <w:noProof/>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2015-12-29T09:34:00Z</dcterms:created>
  <dcterms:modified xsi:type="dcterms:W3CDTF">2015-12-29T09:34:00Z</dcterms:modified>
</cp:coreProperties>
</file>